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00AB" w:rsidRDefault="00492108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05pt;margin-top:30.5pt;width:467.9pt;height:629.15pt;z-index:1;mso-wrap-distance-left:0;mso-wrap-distance-right:7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42"/>
                    <w:gridCol w:w="5476"/>
                  </w:tblGrid>
                  <w:tr w:rsidR="005400AB" w:rsidTr="000508E4">
                    <w:trPr>
                      <w:trHeight w:val="1238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Riferimento autorizzazione ministeriale: </w:t>
                        </w:r>
                      </w:p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5400AB" w:rsidRDefault="005400AB">
                        <w:pPr>
                          <w:spacing w:after="0" w:line="240" w:lineRule="auto"/>
                        </w:pPr>
                      </w:p>
                    </w:tc>
                  </w:tr>
                  <w:tr w:rsidR="005400AB" w:rsidTr="000508E4">
                    <w:trPr>
                      <w:trHeight w:val="738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Nome e cognome del referente della Ricerca/utilizzatore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uppressAutoHyphens w:val="0"/>
                          <w:spacing w:after="0" w:line="240" w:lineRule="auto"/>
                          <w:jc w:val="both"/>
                        </w:pPr>
                      </w:p>
                    </w:tc>
                  </w:tr>
                  <w:tr w:rsidR="005400AB" w:rsidTr="000508E4">
                    <w:trPr>
                      <w:trHeight w:val="703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CV del referente della Ricerca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pacing w:after="0" w:line="240" w:lineRule="auto"/>
                        </w:pPr>
                      </w:p>
                    </w:tc>
                  </w:tr>
                  <w:tr w:rsidR="005400AB" w:rsidTr="000508E4">
                    <w:trPr>
                      <w:trHeight w:val="3386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Finalità scientifiche e scopi del progetto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5400AB" w:rsidTr="000508E4">
                    <w:trPr>
                      <w:trHeight w:val="220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kern w:val="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Ceppo: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uppressAutoHyphens w:val="0"/>
                          <w:spacing w:after="0" w:line="240" w:lineRule="auto"/>
                          <w:jc w:val="both"/>
                        </w:pPr>
                      </w:p>
                    </w:tc>
                  </w:tr>
                  <w:tr w:rsidR="005400AB" w:rsidTr="000508E4">
                    <w:trPr>
                      <w:trHeight w:val="2500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Pr="00492108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Fenotipo e caratteristiche attese del ceppo GM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 w:rsidR="005400AB" w:rsidTr="000508E4">
                    <w:trPr>
                      <w:trHeight w:val="823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eastAsia="SimSu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Numero di animali coinvolti 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pacing w:after="0" w:line="200" w:lineRule="atLeast"/>
                          <w:jc w:val="both"/>
                        </w:pPr>
                        <w:r>
                          <w:rPr>
                            <w:rFonts w:ascii="Times New Roman" w:eastAsia="SimSun" w:hAnsi="Times New Roman"/>
                            <w:color w:val="FF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400AB" w:rsidTr="000508E4">
                    <w:trPr>
                      <w:trHeight w:val="960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Livello di sofferenza atteso: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pacing w:after="0" w:line="240" w:lineRule="auto"/>
                        </w:pPr>
                      </w:p>
                    </w:tc>
                  </w:tr>
                  <w:tr w:rsidR="005400AB" w:rsidTr="000508E4">
                    <w:trPr>
                      <w:trHeight w:val="1563"/>
                    </w:trPr>
                    <w:tc>
                      <w:tcPr>
                        <w:tcW w:w="39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400AB" w:rsidRDefault="005400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Attendibilità attesa del modello</w:t>
                        </w:r>
                      </w:p>
                    </w:tc>
                    <w:tc>
                      <w:tcPr>
                        <w:tcW w:w="5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7E6E6"/>
                      </w:tcPr>
                      <w:p w:rsidR="005400AB" w:rsidRDefault="005400AB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5400AB" w:rsidRDefault="005400AB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5400AB">
        <w:rPr>
          <w:rFonts w:ascii="Times New Roman" w:hAnsi="Times New Roman"/>
          <w:sz w:val="20"/>
          <w:szCs w:val="20"/>
        </w:rPr>
        <w:t>Scheda informativa su linee genetiche modificate destinate alla ricerca biomedica</w:t>
      </w:r>
      <w:bookmarkStart w:id="0" w:name="_GoBack"/>
      <w:bookmarkEnd w:id="0"/>
    </w:p>
    <w:p w:rsidR="005400AB" w:rsidRDefault="005400A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N.B. Inserire le informazioni richieste nella colonna di destra</w:t>
      </w:r>
    </w:p>
    <w:p w:rsidR="005400AB" w:rsidRDefault="005400AB">
      <w:r>
        <w:rPr>
          <w:rFonts w:ascii="Times New Roman" w:hAnsi="Times New Roman"/>
          <w:sz w:val="20"/>
          <w:szCs w:val="20"/>
        </w:rPr>
        <w:t>*Consultabili al seguente indirizzo: http://ec.europa.eu/environment/chemicals/lab_animals/interpretation_en.htm</w:t>
      </w:r>
    </w:p>
    <w:sectPr w:rsidR="005400AB">
      <w:pgSz w:w="11906" w:h="16838"/>
      <w:pgMar w:top="1417" w:right="1134" w:bottom="1134" w:left="1134" w:header="720" w:footer="720" w:gutter="0"/>
      <w:cols w:space="72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A20"/>
    <w:rsid w:val="000508E4"/>
    <w:rsid w:val="00317A20"/>
    <w:rsid w:val="00492108"/>
    <w:rsid w:val="005400AB"/>
    <w:rsid w:val="009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Calibri" w:hAnsi="Calibri"/>
    </w:rPr>
  </w:style>
  <w:style w:type="character" w:customStyle="1" w:styleId="SoggettocommentoCarattere">
    <w:name w:val="Soggetto commento Carattere"/>
    <w:rPr>
      <w:rFonts w:ascii="Calibri" w:eastAsia="Calibri" w:hAnsi="Calibri"/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1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317A20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user</cp:lastModifiedBy>
  <cp:revision>3</cp:revision>
  <cp:lastPrinted>2016-11-23T09:55:00Z</cp:lastPrinted>
  <dcterms:created xsi:type="dcterms:W3CDTF">2018-06-04T07:20:00Z</dcterms:created>
  <dcterms:modified xsi:type="dcterms:W3CDTF">2018-06-04T07:22:00Z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